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3B" w:rsidRDefault="007010A6">
      <w:r>
        <w:t>Sind Biolebensmittel für die Deutschen von Bedeutung?</w:t>
      </w:r>
    </w:p>
    <w:p w:rsidR="007010A6" w:rsidRDefault="007010A6"/>
    <w:p w:rsidR="007010A6" w:rsidRDefault="007010A6">
      <w:r>
        <w:t>Wie viele Prozent kaufen manchmal oder immer Biolebensmittel?</w:t>
      </w:r>
    </w:p>
    <w:p w:rsidR="007010A6" w:rsidRDefault="007010A6"/>
    <w:p w:rsidR="007010A6" w:rsidRDefault="007010A6">
      <w:r>
        <w:t>Wie werden solche Lebensmittel angebaut?( 3)</w:t>
      </w:r>
    </w:p>
    <w:p w:rsidR="007010A6" w:rsidRDefault="007010A6"/>
    <w:p w:rsidR="007010A6" w:rsidRDefault="007010A6">
      <w:r>
        <w:t xml:space="preserve">Wo kann man in Deutschland </w:t>
      </w:r>
      <w:r>
        <w:t>Biolebensmitte</w:t>
      </w:r>
      <w:r>
        <w:t>l kaufen?</w:t>
      </w:r>
    </w:p>
    <w:p w:rsidR="007010A6" w:rsidRDefault="007010A6"/>
    <w:p w:rsidR="007010A6" w:rsidRDefault="007010A6">
      <w:r>
        <w:t>Wie werden die Tiere auf dem Biobauernhof gehalten?</w:t>
      </w:r>
    </w:p>
    <w:p w:rsidR="007010A6" w:rsidRDefault="007010A6"/>
    <w:p w:rsidR="007010A6" w:rsidRDefault="007010A6">
      <w:r>
        <w:t>Worauf muss der Bauer achten?</w:t>
      </w:r>
    </w:p>
    <w:p w:rsidR="007010A6" w:rsidRDefault="007010A6"/>
    <w:p w:rsidR="007010A6" w:rsidRDefault="007010A6">
      <w:r>
        <w:t>Was essen die Kühe im Winter?</w:t>
      </w:r>
    </w:p>
    <w:p w:rsidR="007010A6" w:rsidRDefault="007010A6"/>
    <w:p w:rsidR="007010A6" w:rsidRDefault="007010A6">
      <w:r>
        <w:t>Wie funktioniert der Biokreislauf?</w:t>
      </w:r>
    </w:p>
    <w:p w:rsidR="007010A6" w:rsidRDefault="007010A6"/>
    <w:p w:rsidR="007010A6" w:rsidRDefault="007010A6">
      <w:r>
        <w:t>Wie viel Milch geben die „</w:t>
      </w:r>
      <w:proofErr w:type="spellStart"/>
      <w:r>
        <w:t>Biokühe</w:t>
      </w:r>
      <w:proofErr w:type="spellEnd"/>
      <w:r>
        <w:t>“</w:t>
      </w:r>
    </w:p>
    <w:p w:rsidR="007010A6" w:rsidRDefault="007010A6"/>
    <w:p w:rsidR="007010A6" w:rsidRDefault="007010A6">
      <w:r>
        <w:t>Wer kann besser melken?</w:t>
      </w:r>
    </w:p>
    <w:p w:rsidR="007010A6" w:rsidRDefault="007010A6"/>
    <w:p w:rsidR="007010A6" w:rsidRDefault="007010A6">
      <w:r>
        <w:t xml:space="preserve">Sind </w:t>
      </w:r>
      <w:r>
        <w:t>Biolebensmittel</w:t>
      </w:r>
      <w:r>
        <w:t xml:space="preserve"> tatsächlich gesünder?</w:t>
      </w:r>
    </w:p>
    <w:p w:rsidR="007010A6" w:rsidRDefault="007010A6"/>
    <w:p w:rsidR="007010A6" w:rsidRDefault="007010A6">
      <w:r>
        <w:t>Was will David</w:t>
      </w:r>
      <w:bookmarkStart w:id="0" w:name="_GoBack"/>
      <w:bookmarkEnd w:id="0"/>
      <w:r>
        <w:t xml:space="preserve"> anbauen?</w:t>
      </w:r>
    </w:p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p w:rsidR="007010A6" w:rsidRDefault="007010A6"/>
    <w:sectPr w:rsidR="007010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73"/>
    <w:rsid w:val="00426C3B"/>
    <w:rsid w:val="0053063A"/>
    <w:rsid w:val="007010A6"/>
    <w:rsid w:val="009F7CD1"/>
    <w:rsid w:val="00A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008C"/>
  <w15:chartTrackingRefBased/>
  <w15:docId w15:val="{8FD55787-58AF-429B-A336-D93BFC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442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dcterms:created xsi:type="dcterms:W3CDTF">2020-11-25T14:02:00Z</dcterms:created>
  <dcterms:modified xsi:type="dcterms:W3CDTF">2020-11-25T14:02:00Z</dcterms:modified>
</cp:coreProperties>
</file>